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DF" w:rsidRPr="00AC7E0D" w:rsidRDefault="00907BDF" w:rsidP="00907BDF">
      <w:pPr>
        <w:ind w:left="5245" w:right="-143"/>
        <w:jc w:val="right"/>
        <w:rPr>
          <w:rFonts w:ascii="Times New Roman" w:hAnsi="Times New Roman" w:cs="Times New Roman"/>
          <w:sz w:val="20"/>
          <w:szCs w:val="20"/>
        </w:rPr>
      </w:pPr>
      <w:r w:rsidRPr="00AC7E0D">
        <w:rPr>
          <w:rFonts w:ascii="Times New Roman" w:hAnsi="Times New Roman" w:cs="Times New Roman"/>
          <w:sz w:val="20"/>
          <w:szCs w:val="20"/>
        </w:rPr>
        <w:t>В Орган по сертификации Общества</w:t>
      </w:r>
    </w:p>
    <w:p w:rsidR="00907BDF" w:rsidRPr="00AC7E0D" w:rsidRDefault="00907BDF" w:rsidP="00907BDF">
      <w:pPr>
        <w:ind w:left="5245" w:right="-143"/>
        <w:rPr>
          <w:rFonts w:ascii="Times New Roman" w:hAnsi="Times New Roman" w:cs="Times New Roman"/>
          <w:sz w:val="20"/>
          <w:szCs w:val="20"/>
        </w:rPr>
      </w:pPr>
      <w:r w:rsidRPr="00AC7E0D">
        <w:rPr>
          <w:rFonts w:ascii="Times New Roman" w:hAnsi="Times New Roman" w:cs="Times New Roman"/>
          <w:sz w:val="20"/>
          <w:szCs w:val="20"/>
        </w:rPr>
        <w:t xml:space="preserve">                      с ограниченной ответственностью</w:t>
      </w:r>
    </w:p>
    <w:p w:rsidR="00907BDF" w:rsidRPr="00AC7E0D" w:rsidRDefault="00907BDF" w:rsidP="006F024D">
      <w:pPr>
        <w:ind w:left="5245" w:right="-284" w:hanging="425"/>
        <w:jc w:val="right"/>
        <w:rPr>
          <w:rFonts w:ascii="Times New Roman" w:hAnsi="Times New Roman" w:cs="Times New Roman"/>
          <w:sz w:val="20"/>
          <w:szCs w:val="20"/>
        </w:rPr>
      </w:pPr>
      <w:r w:rsidRPr="00AC7E0D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AC7E0D">
        <w:rPr>
          <w:rFonts w:ascii="Times New Roman" w:hAnsi="Times New Roman" w:cs="Times New Roman"/>
          <w:sz w:val="20"/>
          <w:szCs w:val="20"/>
        </w:rPr>
        <w:t>Фрязинский</w:t>
      </w:r>
      <w:proofErr w:type="spellEnd"/>
      <w:r w:rsidRPr="00AC7E0D">
        <w:rPr>
          <w:rFonts w:ascii="Times New Roman" w:hAnsi="Times New Roman" w:cs="Times New Roman"/>
          <w:sz w:val="20"/>
          <w:szCs w:val="20"/>
        </w:rPr>
        <w:t xml:space="preserve"> центр сертификации" (ООО «ФЦС»),</w:t>
      </w:r>
    </w:p>
    <w:p w:rsidR="00907BDF" w:rsidRPr="00AC7E0D" w:rsidRDefault="00907BDF" w:rsidP="00907BDF">
      <w:pPr>
        <w:ind w:left="5245" w:right="-143"/>
        <w:jc w:val="right"/>
        <w:rPr>
          <w:rFonts w:ascii="Times New Roman" w:hAnsi="Times New Roman" w:cs="Times New Roman"/>
          <w:sz w:val="20"/>
          <w:szCs w:val="20"/>
        </w:rPr>
      </w:pPr>
      <w:r w:rsidRPr="00AC7E0D">
        <w:rPr>
          <w:rFonts w:ascii="Times New Roman" w:hAnsi="Times New Roman" w:cs="Times New Roman"/>
          <w:sz w:val="20"/>
          <w:szCs w:val="20"/>
        </w:rPr>
        <w:t xml:space="preserve">место нахождения (адрес юридического лица) и адрес места осуществления деятельности: 141190, Россия, Московская область, Фрязино, проезд. Заводской, д. 2, офис 633; тел.: +74997130103, </w:t>
      </w:r>
      <w:r w:rsidRPr="00AC7E0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C7E0D">
        <w:rPr>
          <w:rFonts w:ascii="Times New Roman" w:hAnsi="Times New Roman" w:cs="Times New Roman"/>
          <w:sz w:val="20"/>
          <w:szCs w:val="20"/>
        </w:rPr>
        <w:t>-</w:t>
      </w:r>
      <w:r w:rsidRPr="00AC7E0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C7E0D">
        <w:rPr>
          <w:rFonts w:ascii="Times New Roman" w:hAnsi="Times New Roman" w:cs="Times New Roman"/>
          <w:sz w:val="20"/>
          <w:szCs w:val="20"/>
        </w:rPr>
        <w:t xml:space="preserve">: info@fcc-cb.ru; регистрационный номер аттестата аккредитации </w:t>
      </w:r>
    </w:p>
    <w:p w:rsidR="00907BDF" w:rsidRPr="00AC7E0D" w:rsidRDefault="00907BDF" w:rsidP="00907BDF">
      <w:pPr>
        <w:ind w:left="5245" w:right="-143"/>
        <w:jc w:val="right"/>
        <w:rPr>
          <w:rFonts w:ascii="Times New Roman" w:hAnsi="Times New Roman" w:cs="Times New Roman"/>
          <w:sz w:val="20"/>
          <w:szCs w:val="20"/>
        </w:rPr>
      </w:pPr>
      <w:r w:rsidRPr="00AC7E0D">
        <w:rPr>
          <w:rFonts w:ascii="Times New Roman" w:hAnsi="Times New Roman" w:cs="Times New Roman"/>
          <w:sz w:val="20"/>
          <w:szCs w:val="20"/>
        </w:rPr>
        <w:t>№ RA.RU.11НА29 от 31.01.2018г.</w:t>
      </w:r>
    </w:p>
    <w:p w:rsidR="00907BDF" w:rsidRPr="00AC7E0D" w:rsidRDefault="00907BDF" w:rsidP="00907BDF">
      <w:pPr>
        <w:tabs>
          <w:tab w:val="left" w:pos="-2880"/>
          <w:tab w:val="center" w:pos="-1530"/>
          <w:tab w:val="center" w:pos="4320"/>
          <w:tab w:val="right" w:pos="8640"/>
        </w:tabs>
        <w:ind w:left="2160"/>
        <w:rPr>
          <w:rFonts w:ascii="Times New Roman" w:hAnsi="Times New Roman" w:cs="Times New Roman"/>
          <w:b/>
          <w:sz w:val="16"/>
          <w:szCs w:val="16"/>
        </w:rPr>
      </w:pPr>
    </w:p>
    <w:p w:rsidR="00907BDF" w:rsidRPr="00AC7E0D" w:rsidRDefault="00907BDF" w:rsidP="00907BDF">
      <w:pPr>
        <w:tabs>
          <w:tab w:val="left" w:pos="-2880"/>
          <w:tab w:val="center" w:pos="-1530"/>
          <w:tab w:val="center" w:pos="4320"/>
          <w:tab w:val="right" w:pos="8640"/>
        </w:tabs>
        <w:ind w:left="2160"/>
        <w:rPr>
          <w:rFonts w:ascii="Times New Roman" w:hAnsi="Times New Roman" w:cs="Times New Roman"/>
          <w:b/>
          <w:sz w:val="16"/>
          <w:szCs w:val="16"/>
        </w:rPr>
      </w:pPr>
    </w:p>
    <w:p w:rsidR="00907BDF" w:rsidRPr="00907BDF" w:rsidRDefault="00907BDF" w:rsidP="00907BDF">
      <w:pPr>
        <w:jc w:val="center"/>
        <w:rPr>
          <w:rFonts w:ascii="Times New Roman" w:hAnsi="Times New Roman" w:cs="Times New Roman"/>
        </w:rPr>
      </w:pPr>
      <w:r w:rsidRPr="00907BDF">
        <w:rPr>
          <w:rFonts w:ascii="Times New Roman" w:hAnsi="Times New Roman" w:cs="Times New Roman"/>
        </w:rPr>
        <w:t>ЗАЯВКА</w:t>
      </w:r>
    </w:p>
    <w:p w:rsidR="00907BDF" w:rsidRPr="00AC7E0D" w:rsidRDefault="00907BDF" w:rsidP="00907BDF">
      <w:pPr>
        <w:jc w:val="center"/>
        <w:rPr>
          <w:rFonts w:ascii="Times New Roman" w:hAnsi="Times New Roman" w:cs="Times New Roman"/>
          <w:sz w:val="20"/>
          <w:szCs w:val="20"/>
        </w:rPr>
      </w:pPr>
      <w:r w:rsidRPr="00AC7E0D">
        <w:rPr>
          <w:rFonts w:ascii="Times New Roman" w:hAnsi="Times New Roman" w:cs="Times New Roman"/>
          <w:sz w:val="20"/>
          <w:szCs w:val="20"/>
        </w:rPr>
        <w:t>на проведение сертификации продукции на соответствие Технического (их) регламента (</w:t>
      </w:r>
      <w:proofErr w:type="spellStart"/>
      <w:r w:rsidRPr="00AC7E0D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AC7E0D">
        <w:rPr>
          <w:rFonts w:ascii="Times New Roman" w:hAnsi="Times New Roman" w:cs="Times New Roman"/>
          <w:sz w:val="20"/>
          <w:szCs w:val="20"/>
        </w:rPr>
        <w:t>)</w:t>
      </w:r>
    </w:p>
    <w:p w:rsidR="00907BDF" w:rsidRPr="00AC7E0D" w:rsidRDefault="00907BDF" w:rsidP="00907BDF">
      <w:pPr>
        <w:jc w:val="center"/>
        <w:rPr>
          <w:rFonts w:ascii="Times New Roman" w:hAnsi="Times New Roman" w:cs="Times New Roman"/>
          <w:sz w:val="20"/>
          <w:szCs w:val="20"/>
        </w:rPr>
      </w:pPr>
      <w:r w:rsidRPr="00AC7E0D">
        <w:rPr>
          <w:rFonts w:ascii="Times New Roman" w:hAnsi="Times New Roman" w:cs="Times New Roman"/>
          <w:sz w:val="20"/>
          <w:szCs w:val="20"/>
        </w:rPr>
        <w:t>Таможенного союза (ЕАЭС)</w:t>
      </w: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2759"/>
        <w:gridCol w:w="56"/>
        <w:gridCol w:w="56"/>
        <w:gridCol w:w="56"/>
        <w:gridCol w:w="56"/>
        <w:gridCol w:w="302"/>
        <w:gridCol w:w="452"/>
        <w:gridCol w:w="452"/>
        <w:gridCol w:w="644"/>
        <w:gridCol w:w="2109"/>
        <w:gridCol w:w="2109"/>
        <w:gridCol w:w="106"/>
        <w:gridCol w:w="106"/>
        <w:gridCol w:w="74"/>
      </w:tblGrid>
      <w:tr w:rsidR="00907BDF" w:rsidRPr="00AC7E0D" w:rsidTr="00907BDF">
        <w:trPr>
          <w:gridAfter w:val="1"/>
          <w:cantSplit/>
          <w:trHeight w:val="189"/>
        </w:trPr>
        <w:tc>
          <w:tcPr>
            <w:tcW w:w="0" w:type="auto"/>
            <w:gridSpan w:val="13"/>
          </w:tcPr>
          <w:p w:rsidR="00907BDF" w:rsidRPr="00AC7E0D" w:rsidRDefault="00907BDF" w:rsidP="00C92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0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907BDF" w:rsidRPr="00AC7E0D" w:rsidTr="00907BDF">
        <w:trPr>
          <w:gridAfter w:val="1"/>
          <w:cantSplit/>
          <w:trHeight w:val="300"/>
        </w:trPr>
        <w:tc>
          <w:tcPr>
            <w:tcW w:w="0" w:type="auto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07BDF" w:rsidRPr="00AC7E0D" w:rsidRDefault="00907BDF" w:rsidP="00C923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7E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наименование изготовителя, уполномоченного изготовителем лица, продавца </w:t>
            </w:r>
          </w:p>
          <w:p w:rsidR="00907BDF" w:rsidRPr="00AC7E0D" w:rsidRDefault="00907BDF" w:rsidP="00C923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BDF" w:rsidRPr="00AC7E0D" w:rsidTr="00907BDF">
        <w:trPr>
          <w:gridAfter w:val="1"/>
          <w:cantSplit/>
        </w:trPr>
        <w:tc>
          <w:tcPr>
            <w:tcW w:w="0" w:type="auto"/>
            <w:gridSpan w:val="13"/>
          </w:tcPr>
          <w:p w:rsidR="00907BDF" w:rsidRPr="00AC7E0D" w:rsidRDefault="00907BDF" w:rsidP="00C92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7E0D">
              <w:rPr>
                <w:rFonts w:ascii="Times New Roman" w:hAnsi="Times New Roman" w:cs="Times New Roman"/>
                <w:i/>
                <w:sz w:val="18"/>
                <w:szCs w:val="18"/>
              </w:rPr>
              <w:t>место нахождения, а также адрес места осуществления деятельности</w:t>
            </w:r>
          </w:p>
        </w:tc>
      </w:tr>
      <w:tr w:rsidR="006F024D" w:rsidRPr="00AC7E0D" w:rsidTr="00907BDF">
        <w:trPr>
          <w:cantSplit/>
        </w:trPr>
        <w:tc>
          <w:tcPr>
            <w:tcW w:w="0" w:type="auto"/>
          </w:tcPr>
          <w:p w:rsidR="00907BDF" w:rsidRPr="00AC7E0D" w:rsidRDefault="00907BDF" w:rsidP="00C92382">
            <w:pPr>
              <w:rPr>
                <w:rFonts w:ascii="Times New Roman" w:hAnsi="Times New Roman" w:cs="Times New Roman"/>
                <w:sz w:val="22"/>
              </w:rPr>
            </w:pPr>
            <w:r w:rsidRPr="00AC7E0D">
              <w:rPr>
                <w:rFonts w:ascii="Times New Roman" w:hAnsi="Times New Roman" w:cs="Times New Roman"/>
                <w:sz w:val="22"/>
              </w:rPr>
              <w:t xml:space="preserve">Тел: </w:t>
            </w:r>
            <w:r w:rsidR="006F024D">
              <w:rPr>
                <w:rFonts w:ascii="Times New Roman" w:hAnsi="Times New Roman" w:cs="Times New Roman"/>
                <w:sz w:val="22"/>
              </w:rPr>
              <w:t>___________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907BDF" w:rsidRPr="00AC7E0D" w:rsidRDefault="006F024D" w:rsidP="00C923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907BDF" w:rsidRPr="00AC7E0D" w:rsidRDefault="00907BDF" w:rsidP="00C92382">
            <w:pPr>
              <w:rPr>
                <w:rFonts w:ascii="Times New Roman" w:hAnsi="Times New Roman" w:cs="Times New Roman"/>
                <w:sz w:val="22"/>
              </w:rPr>
            </w:pPr>
            <w:r w:rsidRPr="00AC7E0D">
              <w:rPr>
                <w:rFonts w:ascii="Times New Roman" w:hAnsi="Times New Roman" w:cs="Times New Roman"/>
                <w:sz w:val="22"/>
              </w:rPr>
              <w:t>E-MAIL: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7BDF" w:rsidRPr="00AC7E0D" w:rsidRDefault="00907BDF" w:rsidP="00C92382">
            <w:pPr>
              <w:ind w:right="-3551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</w:tcPr>
          <w:p w:rsidR="00907BDF" w:rsidRPr="00AC7E0D" w:rsidRDefault="00907BDF" w:rsidP="00C92382">
            <w:pPr>
              <w:rPr>
                <w:rFonts w:ascii="Times New Roman" w:hAnsi="Times New Roman" w:cs="Times New Roman"/>
                <w:sz w:val="22"/>
              </w:rPr>
            </w:pPr>
            <w:r w:rsidRPr="00AC7E0D">
              <w:rPr>
                <w:rFonts w:ascii="Times New Roman" w:hAnsi="Times New Roman" w:cs="Times New Roman"/>
                <w:sz w:val="22"/>
              </w:rPr>
              <w:t>ОГРН:</w:t>
            </w:r>
            <w:r w:rsidRPr="00AC7E0D">
              <w:rPr>
                <w:rFonts w:ascii="Times New Roman" w:hAnsi="Times New Roman" w:cs="Times New Roman"/>
              </w:rPr>
              <w:t xml:space="preserve">    _______</w:t>
            </w:r>
            <w:r w:rsidR="006F024D">
              <w:rPr>
                <w:rFonts w:ascii="Times New Roman" w:hAnsi="Times New Roman" w:cs="Times New Roman"/>
              </w:rPr>
              <w:t>____</w:t>
            </w:r>
            <w:r w:rsidRPr="00AC7E0D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0" w:type="auto"/>
            <w:gridSpan w:val="3"/>
          </w:tcPr>
          <w:p w:rsidR="00907BDF" w:rsidRPr="00AC7E0D" w:rsidRDefault="00907BDF" w:rsidP="00C9238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F024D" w:rsidRPr="00AC7E0D" w:rsidTr="00907BDF">
        <w:trPr>
          <w:gridAfter w:val="1"/>
          <w:cantSplit/>
        </w:trPr>
        <w:tc>
          <w:tcPr>
            <w:tcW w:w="0" w:type="auto"/>
            <w:gridSpan w:val="2"/>
          </w:tcPr>
          <w:p w:rsidR="00907BDF" w:rsidRPr="00AC7E0D" w:rsidRDefault="006F024D" w:rsidP="00C923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</w:t>
            </w:r>
            <w:r w:rsidR="00907BDF" w:rsidRPr="00AC7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907BDF" w:rsidRPr="00AC7E0D" w:rsidRDefault="00907BDF" w:rsidP="00C923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E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C7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7E0D">
              <w:rPr>
                <w:rFonts w:ascii="Times New Roman" w:hAnsi="Times New Roman" w:cs="Times New Roman"/>
                <w:sz w:val="20"/>
                <w:szCs w:val="20"/>
              </w:rPr>
              <w:t>лице</w:t>
            </w:r>
            <w:r w:rsidRPr="00AC7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0" w:type="auto"/>
            <w:gridSpan w:val="8"/>
            <w:tcBorders>
              <w:bottom w:val="single" w:sz="6" w:space="0" w:color="auto"/>
            </w:tcBorders>
          </w:tcPr>
          <w:p w:rsidR="00907BDF" w:rsidRPr="00AC7E0D" w:rsidRDefault="00907BDF" w:rsidP="00C92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BDF" w:rsidRPr="00AC7E0D" w:rsidRDefault="00907BDF" w:rsidP="00C923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E0D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0" w:type="auto"/>
            <w:gridSpan w:val="3"/>
          </w:tcPr>
          <w:p w:rsidR="00907BDF" w:rsidRPr="00AC7E0D" w:rsidRDefault="00907BDF" w:rsidP="00C92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BDF" w:rsidRPr="00AC7E0D" w:rsidRDefault="00907BDF" w:rsidP="00C923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E0D">
              <w:rPr>
                <w:rFonts w:ascii="Times New Roman" w:hAnsi="Times New Roman" w:cs="Times New Roman"/>
                <w:sz w:val="20"/>
                <w:szCs w:val="20"/>
              </w:rPr>
              <w:t xml:space="preserve">  просит</w:t>
            </w:r>
            <w:r w:rsidRPr="00AC7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7E0D">
              <w:rPr>
                <w:rFonts w:ascii="Times New Roman" w:hAnsi="Times New Roman" w:cs="Times New Roman"/>
                <w:sz w:val="20"/>
                <w:szCs w:val="20"/>
              </w:rPr>
              <w:t>провести</w:t>
            </w:r>
            <w:r w:rsidRPr="00AC7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6F024D" w:rsidRPr="00AC7E0D" w:rsidTr="00907BDF">
        <w:trPr>
          <w:gridAfter w:val="1"/>
          <w:cantSplit/>
          <w:trHeight w:val="237"/>
        </w:trPr>
        <w:tc>
          <w:tcPr>
            <w:tcW w:w="0" w:type="auto"/>
            <w:gridSpan w:val="2"/>
          </w:tcPr>
          <w:p w:rsidR="00907BDF" w:rsidRPr="00AC7E0D" w:rsidRDefault="00907BDF" w:rsidP="00C923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8"/>
          </w:tcPr>
          <w:p w:rsidR="00907BDF" w:rsidRPr="00AC7E0D" w:rsidRDefault="00907BDF" w:rsidP="00C9238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C7E0D">
              <w:rPr>
                <w:rFonts w:ascii="Times New Roman" w:hAnsi="Times New Roman" w:cs="Times New Roman"/>
                <w:i/>
                <w:sz w:val="18"/>
                <w:szCs w:val="18"/>
              </w:rPr>
              <w:t>фамилия</w:t>
            </w:r>
            <w:r w:rsidRPr="00AC7E0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Pr="00AC7E0D">
              <w:rPr>
                <w:rFonts w:ascii="Times New Roman" w:hAnsi="Times New Roman" w:cs="Times New Roman"/>
                <w:i/>
                <w:sz w:val="18"/>
                <w:szCs w:val="18"/>
              </w:rPr>
              <w:t>имя</w:t>
            </w:r>
            <w:r w:rsidRPr="00AC7E0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Pr="00AC7E0D">
              <w:rPr>
                <w:rFonts w:ascii="Times New Roman" w:hAnsi="Times New Roman" w:cs="Times New Roman"/>
                <w:i/>
                <w:sz w:val="18"/>
                <w:szCs w:val="18"/>
              </w:rPr>
              <w:t>отчество</w:t>
            </w:r>
            <w:r w:rsidRPr="00AC7E0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AC7E0D">
              <w:rPr>
                <w:rFonts w:ascii="Times New Roman" w:hAnsi="Times New Roman" w:cs="Times New Roman"/>
                <w:i/>
                <w:sz w:val="18"/>
                <w:szCs w:val="18"/>
              </w:rPr>
              <w:t>руководителя</w:t>
            </w:r>
            <w:r w:rsidRPr="00AC7E0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907BDF" w:rsidRPr="00AC7E0D" w:rsidRDefault="00907BDF" w:rsidP="00C923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024D" w:rsidRPr="00AC7E0D" w:rsidTr="00907BDF">
        <w:trPr>
          <w:gridAfter w:val="1"/>
          <w:cantSplit/>
          <w:trHeight w:val="144"/>
        </w:trPr>
        <w:tc>
          <w:tcPr>
            <w:tcW w:w="0" w:type="auto"/>
            <w:gridSpan w:val="4"/>
          </w:tcPr>
          <w:p w:rsidR="00907BDF" w:rsidRPr="00AC7E0D" w:rsidRDefault="00907BDF" w:rsidP="00C923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E0D">
              <w:rPr>
                <w:rFonts w:ascii="Times New Roman" w:hAnsi="Times New Roman" w:cs="Times New Roman"/>
                <w:sz w:val="20"/>
                <w:szCs w:val="20"/>
              </w:rPr>
              <w:t>сертификацию</w:t>
            </w:r>
            <w:r w:rsidRPr="00AC7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7E0D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  <w:r w:rsidRPr="00AC7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07BDF" w:rsidRPr="00AC7E0D" w:rsidRDefault="00907BDF" w:rsidP="00C923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9"/>
            <w:tcBorders>
              <w:bottom w:val="single" w:sz="6" w:space="0" w:color="auto"/>
            </w:tcBorders>
          </w:tcPr>
          <w:p w:rsidR="00907BDF" w:rsidRPr="00AC7E0D" w:rsidRDefault="00907BDF" w:rsidP="00C92382">
            <w:pPr>
              <w:pStyle w:val="a3"/>
              <w:rPr>
                <w:sz w:val="18"/>
                <w:szCs w:val="18"/>
              </w:rPr>
            </w:pPr>
          </w:p>
        </w:tc>
      </w:tr>
      <w:tr w:rsidR="006F024D" w:rsidRPr="00AC7E0D" w:rsidTr="00907BDF">
        <w:trPr>
          <w:gridAfter w:val="1"/>
          <w:cantSplit/>
        </w:trPr>
        <w:tc>
          <w:tcPr>
            <w:tcW w:w="0" w:type="auto"/>
            <w:gridSpan w:val="2"/>
          </w:tcPr>
          <w:p w:rsidR="00907BDF" w:rsidRPr="00AC7E0D" w:rsidRDefault="00907BDF" w:rsidP="00C923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</w:tcPr>
          <w:p w:rsidR="00907BDF" w:rsidRPr="00AC7E0D" w:rsidRDefault="00907BDF" w:rsidP="00C923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7E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наименование продукции, серийный выпуск или партия </w:t>
            </w:r>
          </w:p>
        </w:tc>
      </w:tr>
      <w:tr w:rsidR="00907BDF" w:rsidRPr="00AC7E0D" w:rsidTr="00907BDF">
        <w:trPr>
          <w:gridAfter w:val="1"/>
          <w:cantSplit/>
          <w:trHeight w:val="315"/>
        </w:trPr>
        <w:tc>
          <w:tcPr>
            <w:tcW w:w="0" w:type="auto"/>
            <w:gridSpan w:val="13"/>
          </w:tcPr>
          <w:p w:rsidR="00907BDF" w:rsidRPr="00AC7E0D" w:rsidRDefault="00907BDF" w:rsidP="00C923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0D">
              <w:rPr>
                <w:rFonts w:ascii="Times New Roman" w:hAnsi="Times New Roman" w:cs="Times New Roman"/>
                <w:sz w:val="20"/>
                <w:szCs w:val="20"/>
              </w:rPr>
              <w:t xml:space="preserve">Код ТН ВЭД </w:t>
            </w:r>
            <w:r w:rsidRPr="00AC7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</w:t>
            </w:r>
            <w:r w:rsidRPr="00AC7E0D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AC7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C7E0D">
              <w:rPr>
                <w:rFonts w:ascii="Times New Roman" w:hAnsi="Times New Roman" w:cs="Times New Roman"/>
                <w:sz w:val="20"/>
                <w:szCs w:val="20"/>
              </w:rPr>
              <w:t>:  __________________</w:t>
            </w:r>
          </w:p>
        </w:tc>
      </w:tr>
      <w:tr w:rsidR="006F024D" w:rsidRPr="00AC7E0D" w:rsidTr="00907BDF">
        <w:trPr>
          <w:gridAfter w:val="1"/>
          <w:cantSplit/>
          <w:trHeight w:val="315"/>
        </w:trPr>
        <w:tc>
          <w:tcPr>
            <w:tcW w:w="0" w:type="auto"/>
            <w:gridSpan w:val="3"/>
          </w:tcPr>
          <w:p w:rsidR="00907BDF" w:rsidRPr="00AC7E0D" w:rsidRDefault="00907BDF" w:rsidP="00C92382">
            <w:pPr>
              <w:ind w:right="-110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E0D">
              <w:rPr>
                <w:rFonts w:ascii="Times New Roman" w:hAnsi="Times New Roman" w:cs="Times New Roman"/>
                <w:sz w:val="20"/>
                <w:szCs w:val="20"/>
              </w:rPr>
              <w:t>выпускаемой:</w:t>
            </w:r>
          </w:p>
        </w:tc>
        <w:tc>
          <w:tcPr>
            <w:tcW w:w="0" w:type="auto"/>
            <w:gridSpan w:val="10"/>
            <w:tcBorders>
              <w:bottom w:val="single" w:sz="4" w:space="0" w:color="auto"/>
            </w:tcBorders>
          </w:tcPr>
          <w:p w:rsidR="00907BDF" w:rsidRPr="00AC7E0D" w:rsidRDefault="00907BDF" w:rsidP="00C9238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F024D" w:rsidRPr="00AC7E0D" w:rsidTr="00907BDF">
        <w:trPr>
          <w:gridAfter w:val="1"/>
          <w:cantSplit/>
          <w:trHeight w:val="450"/>
        </w:trPr>
        <w:tc>
          <w:tcPr>
            <w:tcW w:w="0" w:type="auto"/>
            <w:gridSpan w:val="6"/>
          </w:tcPr>
          <w:p w:rsidR="00907BDF" w:rsidRPr="00AC7E0D" w:rsidRDefault="00907BDF" w:rsidP="00C923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7BDF" w:rsidRPr="00AC7E0D" w:rsidRDefault="00907BDF" w:rsidP="00C923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7BDF" w:rsidRPr="00AC7E0D" w:rsidRDefault="00907BDF" w:rsidP="00C92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0D">
              <w:rPr>
                <w:rFonts w:ascii="Times New Roman" w:hAnsi="Times New Roman" w:cs="Times New Roman"/>
                <w:sz w:val="20"/>
                <w:szCs w:val="20"/>
              </w:rPr>
              <w:t>по:</w:t>
            </w:r>
            <w:r w:rsidRPr="00AC7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bottom w:val="single" w:sz="6" w:space="0" w:color="auto"/>
            </w:tcBorders>
          </w:tcPr>
          <w:p w:rsidR="00907BDF" w:rsidRPr="00AC7E0D" w:rsidRDefault="00907BDF" w:rsidP="00C9238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C7E0D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и адреса места нахождения (места осуществления деятельности по изготовлению продукции) заводов (филиалов) изготовителя</w:t>
            </w:r>
          </w:p>
          <w:p w:rsidR="00907BDF" w:rsidRPr="00AC7E0D" w:rsidRDefault="00907BDF" w:rsidP="00C923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4D" w:rsidRPr="00AC7E0D" w:rsidTr="00907BDF">
        <w:trPr>
          <w:gridAfter w:val="1"/>
          <w:trHeight w:val="336"/>
        </w:trPr>
        <w:tc>
          <w:tcPr>
            <w:tcW w:w="0" w:type="auto"/>
          </w:tcPr>
          <w:p w:rsidR="00907BDF" w:rsidRPr="00AC7E0D" w:rsidRDefault="00907BDF" w:rsidP="00C923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:rsidR="00907BDF" w:rsidRPr="00AC7E0D" w:rsidRDefault="00907BDF" w:rsidP="00C923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907BDF" w:rsidRPr="00AC7E0D" w:rsidRDefault="00907BDF" w:rsidP="00C923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7E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документация изготовителя (ТУ, ТО, прочее) </w:t>
            </w:r>
          </w:p>
        </w:tc>
      </w:tr>
      <w:tr w:rsidR="006F024D" w:rsidRPr="00AC7E0D" w:rsidTr="00907BDF">
        <w:trPr>
          <w:gridAfter w:val="1"/>
          <w:cantSplit/>
        </w:trPr>
        <w:tc>
          <w:tcPr>
            <w:tcW w:w="0" w:type="auto"/>
            <w:gridSpan w:val="6"/>
          </w:tcPr>
          <w:p w:rsidR="00907BDF" w:rsidRPr="00AC7E0D" w:rsidRDefault="00907BDF" w:rsidP="00C92382">
            <w:pPr>
              <w:ind w:right="-3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E0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C7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7E0D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r w:rsidRPr="00AC7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7E0D">
              <w:rPr>
                <w:rFonts w:ascii="Times New Roman" w:hAnsi="Times New Roman" w:cs="Times New Roman"/>
                <w:sz w:val="20"/>
                <w:szCs w:val="20"/>
              </w:rPr>
              <w:t>требованиям:</w:t>
            </w:r>
            <w:r w:rsidRPr="00AC7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907BDF" w:rsidRPr="00AC7E0D" w:rsidRDefault="00907BDF" w:rsidP="00C923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907BDF" w:rsidRPr="00AC7E0D" w:rsidRDefault="00907BDF" w:rsidP="00C92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0D">
              <w:rPr>
                <w:rFonts w:ascii="Times New Roman" w:hAnsi="Times New Roman" w:cs="Times New Roman"/>
                <w:sz w:val="18"/>
                <w:szCs w:val="21"/>
              </w:rPr>
              <w:t xml:space="preserve"> </w:t>
            </w:r>
          </w:p>
        </w:tc>
      </w:tr>
      <w:tr w:rsidR="006F024D" w:rsidRPr="00AC7E0D" w:rsidTr="00907BDF">
        <w:trPr>
          <w:gridAfter w:val="1"/>
        </w:trPr>
        <w:tc>
          <w:tcPr>
            <w:tcW w:w="0" w:type="auto"/>
          </w:tcPr>
          <w:p w:rsidR="00907BDF" w:rsidRPr="00AC7E0D" w:rsidRDefault="00907BDF" w:rsidP="00C923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:rsidR="00907BDF" w:rsidRPr="00AC7E0D" w:rsidRDefault="00907BDF" w:rsidP="00C923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907BDF" w:rsidRPr="00AC7E0D" w:rsidRDefault="00907BDF" w:rsidP="00C92382">
            <w:pPr>
              <w:ind w:left="-90" w:firstLine="9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7E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наименование и обозначение технического регламента Таможенного союза (ТР ТС (ЕАЭС)) </w:t>
            </w:r>
          </w:p>
        </w:tc>
      </w:tr>
      <w:tr w:rsidR="006F024D" w:rsidRPr="00AC7E0D" w:rsidTr="00907BDF">
        <w:trPr>
          <w:gridAfter w:val="1"/>
          <w:cantSplit/>
          <w:trHeight w:val="350"/>
        </w:trPr>
        <w:tc>
          <w:tcPr>
            <w:tcW w:w="0" w:type="auto"/>
            <w:gridSpan w:val="7"/>
          </w:tcPr>
          <w:p w:rsidR="00907BDF" w:rsidRPr="00AC7E0D" w:rsidRDefault="00907BDF" w:rsidP="00C92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BDF" w:rsidRPr="00AC7E0D" w:rsidRDefault="00907BDF" w:rsidP="00C923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E0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AC7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7E0D">
              <w:rPr>
                <w:rFonts w:ascii="Times New Roman" w:hAnsi="Times New Roman" w:cs="Times New Roman"/>
                <w:sz w:val="20"/>
                <w:szCs w:val="20"/>
              </w:rPr>
              <w:t>схеме:</w:t>
            </w:r>
            <w:r w:rsidRPr="00AC7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bottom w:val="single" w:sz="6" w:space="0" w:color="auto"/>
            </w:tcBorders>
          </w:tcPr>
          <w:p w:rsidR="00907BDF" w:rsidRPr="00AC7E0D" w:rsidRDefault="00907BDF" w:rsidP="00C923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F024D" w:rsidRPr="00AC7E0D" w:rsidTr="00907BDF">
        <w:trPr>
          <w:gridAfter w:val="1"/>
        </w:trPr>
        <w:tc>
          <w:tcPr>
            <w:tcW w:w="0" w:type="auto"/>
          </w:tcPr>
          <w:p w:rsidR="00907BDF" w:rsidRPr="00AC7E0D" w:rsidRDefault="00907BDF" w:rsidP="00C923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6"/>
          </w:tcPr>
          <w:p w:rsidR="00907BDF" w:rsidRPr="00AC7E0D" w:rsidRDefault="00907BDF" w:rsidP="00C923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6"/>
          </w:tcPr>
          <w:p w:rsidR="00907BDF" w:rsidRPr="00AC7E0D" w:rsidRDefault="00907BDF" w:rsidP="00C923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C7E0D">
              <w:rPr>
                <w:rFonts w:ascii="Times New Roman" w:hAnsi="Times New Roman" w:cs="Times New Roman"/>
                <w:i/>
                <w:sz w:val="18"/>
                <w:szCs w:val="18"/>
              </w:rPr>
              <w:t>номер</w:t>
            </w:r>
            <w:r w:rsidRPr="00AC7E0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AC7E0D">
              <w:rPr>
                <w:rFonts w:ascii="Times New Roman" w:hAnsi="Times New Roman" w:cs="Times New Roman"/>
                <w:i/>
                <w:sz w:val="18"/>
                <w:szCs w:val="18"/>
              </w:rPr>
              <w:t>схемы</w:t>
            </w:r>
            <w:r w:rsidRPr="00AC7E0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AC7E0D">
              <w:rPr>
                <w:rFonts w:ascii="Times New Roman" w:hAnsi="Times New Roman" w:cs="Times New Roman"/>
                <w:i/>
                <w:sz w:val="18"/>
                <w:szCs w:val="18"/>
              </w:rPr>
              <w:t>сертификации</w:t>
            </w:r>
            <w:r w:rsidRPr="00AC7E0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907BDF" w:rsidRPr="00AC7E0D" w:rsidTr="00907BDF">
        <w:trPr>
          <w:gridAfter w:val="2"/>
          <w:cantSplit/>
          <w:trHeight w:val="80"/>
        </w:trPr>
        <w:tc>
          <w:tcPr>
            <w:tcW w:w="0" w:type="auto"/>
            <w:gridSpan w:val="12"/>
          </w:tcPr>
          <w:p w:rsidR="00907BDF" w:rsidRPr="00AC7E0D" w:rsidRDefault="00907BDF" w:rsidP="00C923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E0D">
              <w:rPr>
                <w:rFonts w:ascii="Times New Roman" w:hAnsi="Times New Roman" w:cs="Times New Roman"/>
                <w:sz w:val="18"/>
                <w:szCs w:val="18"/>
              </w:rPr>
              <w:t>Сведения о стандартах, применяемых на добровольной основе для соблюдения требований технических регламентов (указаны в приложении к заявке)</w:t>
            </w:r>
          </w:p>
          <w:p w:rsidR="00907BDF" w:rsidRPr="00AC7E0D" w:rsidRDefault="00907BDF" w:rsidP="00C9238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E0D">
              <w:rPr>
                <w:rFonts w:ascii="Times New Roman" w:hAnsi="Times New Roman" w:cs="Times New Roman"/>
                <w:sz w:val="18"/>
                <w:szCs w:val="18"/>
              </w:rPr>
              <w:t>Эксплуатационные документы прилагаются.</w:t>
            </w:r>
          </w:p>
        </w:tc>
      </w:tr>
    </w:tbl>
    <w:p w:rsidR="00907BDF" w:rsidRPr="00AC7E0D" w:rsidRDefault="00907BDF" w:rsidP="00907BD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8"/>
        <w:gridCol w:w="5902"/>
        <w:gridCol w:w="3578"/>
        <w:gridCol w:w="1100"/>
      </w:tblGrid>
      <w:tr w:rsidR="00907BDF" w:rsidRPr="00AC7E0D" w:rsidTr="00907BDF">
        <w:trPr>
          <w:gridBefore w:val="1"/>
          <w:gridAfter w:val="1"/>
          <w:wBefore w:w="18" w:type="dxa"/>
          <w:wAfter w:w="1100" w:type="dxa"/>
          <w:cantSplit/>
        </w:trPr>
        <w:tc>
          <w:tcPr>
            <w:tcW w:w="9480" w:type="dxa"/>
            <w:gridSpan w:val="2"/>
          </w:tcPr>
          <w:p w:rsidR="00907BDF" w:rsidRPr="00907BDF" w:rsidRDefault="00907BDF" w:rsidP="00C923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E0D">
              <w:rPr>
                <w:rFonts w:ascii="Times New Roman" w:hAnsi="Times New Roman" w:cs="Times New Roman"/>
                <w:sz w:val="18"/>
                <w:szCs w:val="18"/>
              </w:rPr>
              <w:t>Заявитель обязуется проводить маркирование единым знаком обращения только при условии соответствия продукции требованиям всех распространяющихся на данную продукцию технических регламентов Таможенного союза (ТР ТС (ЕАЭС))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07BDF">
              <w:rPr>
                <w:rFonts w:ascii="Times New Roman" w:hAnsi="Times New Roman" w:cs="Times New Roman"/>
                <w:sz w:val="18"/>
                <w:szCs w:val="18"/>
              </w:rPr>
              <w:t>соблюдать правила, направленные на обеспечение выполнения требований при проведении работ по подтверждению соответствия.</w:t>
            </w:r>
          </w:p>
          <w:p w:rsidR="00907BDF" w:rsidRPr="00AC7E0D" w:rsidRDefault="00907BDF" w:rsidP="00C923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BDF" w:rsidRPr="00AC7E0D" w:rsidTr="00C92382">
        <w:tblPrEx>
          <w:tblLook w:val="04A0" w:firstRow="1" w:lastRow="0" w:firstColumn="1" w:lastColumn="0" w:noHBand="0" w:noVBand="1"/>
        </w:tblPrEx>
        <w:tc>
          <w:tcPr>
            <w:tcW w:w="5920" w:type="dxa"/>
            <w:gridSpan w:val="2"/>
            <w:shd w:val="clear" w:color="auto" w:fill="auto"/>
          </w:tcPr>
          <w:p w:rsidR="00907BDF" w:rsidRPr="00AC7E0D" w:rsidRDefault="00907BDF" w:rsidP="00C92382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AC7E0D">
              <w:rPr>
                <w:rFonts w:ascii="Times New Roman" w:eastAsia="Calibri" w:hAnsi="Times New Roman" w:cs="Times New Roman"/>
                <w:sz w:val="22"/>
                <w:szCs w:val="22"/>
              </w:rPr>
              <w:t>Руководитель</w:t>
            </w:r>
            <w:r w:rsidRPr="00AC7E0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C7E0D">
              <w:rPr>
                <w:rFonts w:ascii="Times New Roman" w:eastAsia="Calibri" w:hAnsi="Times New Roman" w:cs="Times New Roman"/>
                <w:sz w:val="22"/>
                <w:szCs w:val="22"/>
              </w:rPr>
              <w:t>организации</w:t>
            </w:r>
            <w:r w:rsidRPr="00AC7E0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BDF" w:rsidRPr="00AC7E0D" w:rsidRDefault="00907BDF" w:rsidP="00C92382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7E0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                                   </w:t>
            </w:r>
            <w:r w:rsidRPr="00AC7E0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                    </w:t>
            </w:r>
            <w:r w:rsidRPr="00AC7E0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907BDF" w:rsidRPr="00AC7E0D" w:rsidRDefault="00907BDF" w:rsidP="00907BDF">
      <w:pPr>
        <w:jc w:val="center"/>
        <w:rPr>
          <w:rFonts w:ascii="Times New Roman" w:hAnsi="Times New Roman" w:cs="Times New Roman"/>
          <w:sz w:val="18"/>
          <w:szCs w:val="18"/>
        </w:rPr>
      </w:pPr>
      <w:r w:rsidRPr="00AC7E0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подпись, фамилия, имя, отчество руководителя</w:t>
      </w:r>
    </w:p>
    <w:p w:rsidR="00907BDF" w:rsidRPr="00AC7E0D" w:rsidRDefault="00907BDF" w:rsidP="00907BD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688"/>
      </w:tblGrid>
      <w:tr w:rsidR="00907BDF" w:rsidRPr="00AC7E0D" w:rsidTr="00C92382">
        <w:tc>
          <w:tcPr>
            <w:tcW w:w="5212" w:type="dxa"/>
            <w:shd w:val="clear" w:color="auto" w:fill="auto"/>
          </w:tcPr>
          <w:p w:rsidR="00907BDF" w:rsidRPr="00AC7E0D" w:rsidRDefault="00907BDF" w:rsidP="00C923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7E0D">
              <w:rPr>
                <w:rFonts w:ascii="Times New Roman" w:eastAsia="Calibri" w:hAnsi="Times New Roman" w:cs="Times New Roman"/>
                <w:sz w:val="22"/>
                <w:szCs w:val="22"/>
                <w:vertAlign w:val="subscript"/>
              </w:rPr>
              <w:t>М</w:t>
            </w:r>
            <w:r w:rsidRPr="00AC7E0D">
              <w:rPr>
                <w:rFonts w:ascii="Times New Roman" w:eastAsia="Calibri" w:hAnsi="Times New Roman" w:cs="Times New Roman"/>
                <w:sz w:val="22"/>
                <w:szCs w:val="22"/>
                <w:vertAlign w:val="subscript"/>
                <w:lang w:val="en-US"/>
              </w:rPr>
              <w:t>.</w:t>
            </w:r>
            <w:r w:rsidRPr="00AC7E0D">
              <w:rPr>
                <w:rFonts w:ascii="Times New Roman" w:eastAsia="Calibri" w:hAnsi="Times New Roman" w:cs="Times New Roman"/>
                <w:sz w:val="22"/>
                <w:szCs w:val="22"/>
                <w:vertAlign w:val="subscript"/>
              </w:rPr>
              <w:t>П</w:t>
            </w:r>
            <w:r w:rsidRPr="00AC7E0D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Pr="00AC7E0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12" w:type="dxa"/>
            <w:shd w:val="clear" w:color="auto" w:fill="auto"/>
          </w:tcPr>
          <w:p w:rsidR="00907BDF" w:rsidRPr="00AC7E0D" w:rsidRDefault="00907BDF" w:rsidP="00C9238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7E0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Дата</w:t>
            </w:r>
            <w:r w:rsidRPr="00AC7E0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:</w:t>
            </w:r>
            <w:r w:rsidRPr="00AC7E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</w:t>
            </w:r>
          </w:p>
        </w:tc>
      </w:tr>
    </w:tbl>
    <w:p w:rsidR="00907BDF" w:rsidRPr="00AC7E0D" w:rsidRDefault="00907BDF" w:rsidP="00907BD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4041E" w:rsidRDefault="0034041E"/>
    <w:sectPr w:rsidR="0034041E" w:rsidSect="00907B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DF"/>
    <w:rsid w:val="0034041E"/>
    <w:rsid w:val="006F024D"/>
    <w:rsid w:val="0090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2A4F"/>
  <w15:chartTrackingRefBased/>
  <w15:docId w15:val="{4402038C-CE91-4444-80DC-C5E51ED6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BDF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07BDF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Tolokonnikov</dc:creator>
  <cp:keywords/>
  <dc:description/>
  <cp:lastModifiedBy>Tolokonnikov</cp:lastModifiedBy>
  <cp:revision>2</cp:revision>
  <dcterms:created xsi:type="dcterms:W3CDTF">2019-03-12T08:21:00Z</dcterms:created>
  <dcterms:modified xsi:type="dcterms:W3CDTF">2019-03-12T08:21:00Z</dcterms:modified>
</cp:coreProperties>
</file>